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 w:cs="" w:ascii="Cambria" w:hAnsi="Cambria" w:asciiTheme="majorHAnsi" w:cstheme="majorBidi" w:eastAsiaTheme="majorEastAsia" w:hAnsiTheme="majorHAnsi"/>
          <w:b/>
          <w:sz w:val="32"/>
          <w:szCs w:val="32"/>
        </w:rPr>
        <w:t>Mateřská škola Herink, příspěvková organizace</w:t>
      </w:r>
    </w:p>
    <w:p>
      <w:pPr>
        <w:pStyle w:val="Normal"/>
        <w:spacing w:lineRule="auto" w:line="240" w:before="0" w:after="0"/>
        <w:jc w:val="center"/>
        <w:rPr/>
      </w:pPr>
      <w:r>
        <w:rPr>
          <w:rFonts w:eastAsia="" w:cs="" w:ascii="Cambria" w:hAnsi="Cambria" w:asciiTheme="majorHAnsi" w:cstheme="majorBidi" w:eastAsiaTheme="majorEastAsia" w:hAnsiTheme="majorHAnsi"/>
          <w:b/>
          <w:sz w:val="32"/>
          <w:szCs w:val="32"/>
        </w:rPr>
        <w:t>Na Návsi 400, 25101, Herink</w:t>
      </w:r>
    </w:p>
    <w:p>
      <w:pPr>
        <w:pStyle w:val="Normal"/>
        <w:spacing w:lineRule="auto" w:line="240" w:before="0" w:after="0"/>
        <w:jc w:val="center"/>
        <w:rPr>
          <w:sz w:val="28"/>
          <w:szCs w:val="28"/>
        </w:rPr>
      </w:pPr>
      <w:r>
        <w:rPr>
          <w:rFonts w:eastAsia="" w:cs="" w:ascii="Cambria" w:hAnsi="Cambria" w:asciiTheme="majorHAnsi" w:cstheme="majorBidi" w:eastAsiaTheme="majorEastAsia" w:hAnsiTheme="majorHAnsi"/>
          <w:b/>
          <w:sz w:val="28"/>
          <w:szCs w:val="28"/>
        </w:rPr>
        <w:t>reditelka@msherink.cz</w:t>
      </w:r>
    </w:p>
    <w:p>
      <w:pPr>
        <w:pStyle w:val="Normal"/>
        <w:spacing w:lineRule="auto" w:line="240" w:before="0" w:after="0"/>
        <w:jc w:val="center"/>
        <w:rPr>
          <w:rFonts w:ascii="Cambria" w:hAnsi="Cambria" w:eastAsia="" w:cs="" w:asciiTheme="majorHAnsi" w:cstheme="majorBidi" w:eastAsiaTheme="majorEastAsia" w:hAnsiTheme="majorHAnsi"/>
          <w:b/>
          <w:b/>
          <w:sz w:val="32"/>
          <w:szCs w:val="32"/>
        </w:rPr>
      </w:pPr>
      <w:r>
        <w:rPr/>
      </w:r>
    </w:p>
    <w:p>
      <w:pPr>
        <w:pStyle w:val="Normal"/>
        <w:spacing w:lineRule="auto" w:line="240" w:before="0" w:after="0"/>
        <w:jc w:val="center"/>
        <w:rPr/>
      </w:pPr>
      <w:r>
        <w:rPr>
          <w:b/>
        </w:rPr>
        <w:t>JEDNODENNÍ ZMOCNĚNÍ</w:t>
      </w:r>
    </w:p>
    <w:p>
      <w:pPr>
        <w:pStyle w:val="Normal"/>
        <w:spacing w:lineRule="auto" w:line="240" w:before="0" w:after="0"/>
        <w:jc w:val="center"/>
        <w:rPr/>
      </w:pPr>
      <w:r>
        <w:rPr>
          <w:b/>
        </w:rPr>
        <w:t>k vyzvednutí dítěte z mateřské školy</w:t>
      </w:r>
    </w:p>
    <w:p>
      <w:pPr>
        <w:pStyle w:val="Normal"/>
        <w:spacing w:lineRule="auto" w:line="240" w:before="0" w:after="0"/>
        <w:jc w:val="center"/>
        <w:rPr>
          <w:b/>
          <w:b/>
        </w:rPr>
      </w:pPr>
      <w:r>
        <w:rPr>
          <w:b/>
        </w:rPr>
        <w:t>pověřenou osobou</w:t>
      </w:r>
    </w:p>
    <w:p>
      <w:pPr>
        <w:pStyle w:val="Normal"/>
        <w:spacing w:lineRule="auto" w:line="240" w:before="0" w:after="0"/>
        <w:jc w:val="center"/>
        <w:rPr>
          <w:b/>
          <w:b/>
        </w:rPr>
      </w:pPr>
      <w:r>
        <w:rPr>
          <w:b/>
        </w:rPr>
      </w:r>
    </w:p>
    <w:p>
      <w:pPr>
        <w:pStyle w:val="Normal"/>
        <w:spacing w:lineRule="auto" w:line="240" w:before="0" w:after="0"/>
        <w:jc w:val="both"/>
        <w:rPr/>
      </w:pPr>
      <w:r>
        <w:rPr/>
        <w:t>V souladu s ustanovením první hlavy zákona č. 94/63 Sb., o rodině, ve znění pozdějších předpisů, která upravuje rodičovskou zodpovědnost, a v návaznosti na § 5, odst. (1) vyhlášky č. 14/2005 Sb., o předškolním vzdělávání, pověřuji, že za mne může jednat v mezích zákona č. 401/1994 Sb., občanského zákoníku v přímé souvislosti se zákonem č. 561/2004 Sb., o předškolním, základním, středním, vyšším odborném a jiném vzdělávání (školský zákon), týkající se docházky dítěte do MŠ jinou osobu:</w:t>
      </w:r>
    </w:p>
    <w:p>
      <w:pPr>
        <w:pStyle w:val="Normal"/>
        <w:spacing w:lineRule="auto" w:line="240" w:before="0" w:after="0"/>
        <w:rPr/>
      </w:pPr>
      <w:r>
        <w:rPr/>
      </w:r>
    </w:p>
    <w:p>
      <w:pPr>
        <w:pStyle w:val="Normal"/>
        <w:spacing w:lineRule="auto" w:line="240" w:before="0" w:after="0"/>
        <w:rPr/>
      </w:pPr>
      <w:r>
        <w:rPr/>
        <w:t xml:space="preserve">Jméno a příjmení:  </w:t>
      </w:r>
    </w:p>
    <w:p>
      <w:pPr>
        <w:pStyle w:val="Normal"/>
        <w:spacing w:lineRule="auto" w:line="240" w:before="0" w:after="0"/>
        <w:rPr/>
      </w:pPr>
      <w:r>
        <w:rPr/>
      </w:r>
    </w:p>
    <w:p>
      <w:pPr>
        <w:pStyle w:val="Normal"/>
        <w:spacing w:lineRule="auto" w:line="240" w:before="0" w:after="0"/>
        <w:rPr/>
      </w:pPr>
      <w:r>
        <w:rPr/>
        <w:t xml:space="preserve">Bydliště:  </w:t>
      </w:r>
    </w:p>
    <w:p>
      <w:pPr>
        <w:pStyle w:val="Normal"/>
        <w:spacing w:lineRule="auto" w:line="240" w:before="0" w:after="0"/>
        <w:rPr/>
      </w:pPr>
      <w:r>
        <w:rPr/>
      </w:r>
    </w:p>
    <w:p>
      <w:pPr>
        <w:pStyle w:val="Normal"/>
        <w:spacing w:lineRule="auto" w:line="240" w:before="0" w:after="0"/>
        <w:rPr/>
      </w:pPr>
      <w:r>
        <w:rPr/>
        <w:t xml:space="preserve">Datum narození / č. OP:  </w:t>
      </w:r>
    </w:p>
    <w:p>
      <w:pPr>
        <w:pStyle w:val="Normal"/>
        <w:spacing w:lineRule="auto" w:line="240" w:before="0" w:after="0"/>
        <w:rPr/>
      </w:pPr>
      <w:r>
        <w:rPr/>
        <w:t xml:space="preserve"> </w:t>
      </w:r>
    </w:p>
    <w:p>
      <w:pPr>
        <w:pStyle w:val="Normal"/>
        <w:spacing w:lineRule="auto" w:line="240" w:before="0" w:after="0"/>
        <w:rPr/>
      </w:pPr>
      <w:r>
        <w:rPr/>
        <w:t xml:space="preserve">k vyzvednutí mého syna – mé dcery:  </w:t>
      </w:r>
    </w:p>
    <w:p>
      <w:pPr>
        <w:pStyle w:val="Normal"/>
        <w:spacing w:lineRule="auto" w:line="240" w:before="0" w:after="0"/>
        <w:rPr/>
      </w:pPr>
      <w:r>
        <w:rPr/>
      </w:r>
    </w:p>
    <w:p>
      <w:pPr>
        <w:pStyle w:val="Normal"/>
        <w:spacing w:lineRule="auto" w:line="240" w:before="0" w:after="0"/>
        <w:rPr/>
      </w:pPr>
      <w:r>
        <w:rPr/>
        <w:t xml:space="preserve">datum narození dítěte:  </w:t>
      </w:r>
    </w:p>
    <w:p>
      <w:pPr>
        <w:pStyle w:val="Normal"/>
        <w:spacing w:lineRule="auto" w:line="240" w:before="0" w:after="0"/>
        <w:rPr/>
      </w:pPr>
      <w:r>
        <w:rPr/>
      </w:r>
    </w:p>
    <w:p>
      <w:pPr>
        <w:pStyle w:val="Normal"/>
        <w:spacing w:lineRule="auto" w:line="240" w:before="0" w:after="0"/>
        <w:rPr/>
      </w:pPr>
      <w:r>
        <w:rPr/>
        <w:t xml:space="preserve">dne:  </w:t>
      </w:r>
    </w:p>
    <w:p>
      <w:pPr>
        <w:pStyle w:val="Normal"/>
        <w:spacing w:lineRule="auto" w:line="240" w:before="0" w:after="0"/>
        <w:rPr/>
      </w:pPr>
      <w:r>
        <w:rPr/>
        <w:t xml:space="preserve"> </w:t>
      </w:r>
    </w:p>
    <w:p>
      <w:pPr>
        <w:pStyle w:val="Normal"/>
        <w:spacing w:lineRule="auto" w:line="240" w:before="0" w:after="0"/>
        <w:rPr/>
      </w:pPr>
      <w:r>
        <w:rPr/>
        <w:t xml:space="preserve">Jméno zákonného zástupce: </w:t>
      </w:r>
    </w:p>
    <w:p>
      <w:pPr>
        <w:pStyle w:val="Normal"/>
        <w:spacing w:lineRule="auto" w:line="240" w:before="0" w:after="0"/>
        <w:rPr/>
      </w:pPr>
      <w:r>
        <w:rPr/>
      </w:r>
    </w:p>
    <w:p>
      <w:pPr>
        <w:pStyle w:val="Normal"/>
        <w:spacing w:lineRule="auto" w:line="240" w:before="0" w:after="0"/>
        <w:rPr/>
      </w:pPr>
      <w:r>
        <w:rPr/>
        <w:t xml:space="preserve">Zákonný zástupce prohlašuje, že od převzetí dítěte jinou osobou, přebírá veškerou zodpovědnost. Podpis zákonného zástupce: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V </w:t>
      </w:r>
      <w:r>
        <w:rPr/>
        <w:t>Herinku</w:t>
      </w:r>
      <w:r>
        <w:rPr/>
        <w:t xml:space="preserve"> dne:</w:t>
      </w:r>
    </w:p>
    <w:p>
      <w:pPr>
        <w:pStyle w:val="Normal"/>
        <w:spacing w:lineRule="auto" w:line="240" w:before="0" w:after="0"/>
        <w:rPr/>
      </w:pPr>
      <w:r>
        <w:rPr/>
      </w:r>
    </w:p>
    <w:p>
      <w:pPr>
        <w:pStyle w:val="Normal"/>
        <w:spacing w:lineRule="auto" w:line="240" w:before="0" w:after="0"/>
        <w:jc w:val="both"/>
        <w:rPr/>
      </w:pPr>
      <w:r>
        <w:rPr>
          <w:b/>
        </w:rPr>
        <w:t xml:space="preserve"> </w:t>
      </w:r>
      <w:r>
        <w:rPr>
          <w:b/>
        </w:rPr>
        <w:t>Toto zmocnění je jednorázové. Jeho platnost je pouze jeden den.</w:t>
      </w:r>
      <w:r>
        <w:rPr/>
        <w:t xml:space="preserve"> Poznámka: Vyhláška č. 14/2005 Sb., o předškolním vzdělávání, § 5 odst. 1 Péče o zdraví a bezpečnost dětí (1)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pPr>
        <w:pStyle w:val="NoSpacing"/>
        <w:rPr/>
      </w:pPr>
      <w:r>
        <w:rPr/>
      </w:r>
    </w:p>
    <w:p>
      <w:pPr>
        <w:pStyle w:val="No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Cambria">
    <w:charset w:val="ee"/>
    <w:family w:val="roman"/>
    <w:pitch w:val="variable"/>
  </w:font>
</w:fonts>
</file>

<file path=word/settings.xml><?xml version="1.0" encoding="utf-8"?>
<w:settings xmlns:w="http://schemas.openxmlformats.org/wordprocessingml/2006/main">
  <w:zoom w:percent="100"/>
  <w:defaultTabStop w:val="708"/>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22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0c6bcd"/>
    <w:rPr/>
  </w:style>
  <w:style w:type="character" w:styleId="Internetovodkaz">
    <w:name w:val="Internetový odkaz"/>
    <w:basedOn w:val="DefaultParagraphFont"/>
    <w:uiPriority w:val="99"/>
    <w:unhideWhenUsed/>
    <w:rsid w:val="000c6bcd"/>
    <w:rPr>
      <w:color w:val="0000FF" w:themeColor="hyperlink"/>
      <w:u w:val="single"/>
    </w:rPr>
  </w:style>
  <w:style w:type="character" w:styleId="TextbublinyChar" w:customStyle="1">
    <w:name w:val="Text bubliny Char"/>
    <w:basedOn w:val="DefaultParagraphFont"/>
    <w:link w:val="Textbubliny"/>
    <w:uiPriority w:val="99"/>
    <w:semiHidden/>
    <w:qFormat/>
    <w:rsid w:val="000c6bcd"/>
    <w:rPr>
      <w:rFonts w:ascii="Tahoma" w:hAnsi="Tahoma" w:cs="Tahoma"/>
      <w:sz w:val="16"/>
      <w:szCs w:val="16"/>
    </w:rPr>
  </w:style>
  <w:style w:type="character" w:styleId="ZkladntextChar" w:customStyle="1">
    <w:name w:val="Základní text Char"/>
    <w:basedOn w:val="DefaultParagraphFont"/>
    <w:link w:val="Zkladntext"/>
    <w:semiHidden/>
    <w:qFormat/>
    <w:rsid w:val="005923bc"/>
    <w:rPr>
      <w:rFonts w:ascii="Times New Roman" w:hAnsi="Times New Roman" w:eastAsia="Times New Roman" w:cs="Times New Roman"/>
      <w:b/>
      <w:bCs/>
      <w:sz w:val="24"/>
      <w:szCs w:val="24"/>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semiHidden/>
    <w:unhideWhenUsed/>
    <w:rsid w:val="005923bc"/>
    <w:pPr>
      <w:spacing w:lineRule="auto" w:line="240" w:before="0" w:after="0"/>
    </w:pPr>
    <w:rPr>
      <w:rFonts w:ascii="Times New Roman" w:hAnsi="Times New Roman" w:eastAsia="Times New Roman" w:cs="Times New Roman"/>
      <w:b/>
      <w:bCs/>
      <w:sz w:val="24"/>
      <w:szCs w:val="24"/>
      <w:lang w:eastAsia="cs-CZ"/>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hlavazpat">
    <w:name w:val="Záhlaví a zápatí"/>
    <w:basedOn w:val="Normal"/>
    <w:qFormat/>
    <w:pPr/>
    <w:rPr/>
  </w:style>
  <w:style w:type="paragraph" w:styleId="Zhlav">
    <w:name w:val="Header"/>
    <w:basedOn w:val="Normal"/>
    <w:link w:val="ZhlavChar"/>
    <w:uiPriority w:val="99"/>
    <w:unhideWhenUsed/>
    <w:rsid w:val="000c6bcd"/>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0c6bcd"/>
    <w:pPr>
      <w:spacing w:lineRule="auto" w:line="240" w:before="0" w:after="0"/>
    </w:pPr>
    <w:rPr>
      <w:rFonts w:ascii="Tahoma" w:hAnsi="Tahoma" w:cs="Tahoma"/>
      <w:sz w:val="16"/>
      <w:szCs w:val="16"/>
    </w:rPr>
  </w:style>
  <w:style w:type="paragraph" w:styleId="NoSpacing">
    <w:name w:val="No Spacing"/>
    <w:uiPriority w:val="1"/>
    <w:qFormat/>
    <w:rsid w:val="005651d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1</Pages>
  <Words>221</Words>
  <Characters>1273</Characters>
  <CharactersWithSpaces>1495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user</dc:creator>
  <dc:description/>
  <dc:language>cs-CZ</dc:language>
  <cp:lastModifiedBy/>
  <cp:lastPrinted>2018-03-14T14:29:00Z</cp:lastPrinted>
  <dcterms:modified xsi:type="dcterms:W3CDTF">2020-08-24T11:34:50Z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